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5" w:rsidRPr="00B3542C" w:rsidRDefault="00167125" w:rsidP="001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42C">
        <w:rPr>
          <w:rFonts w:ascii="Times New Roman" w:hAnsi="Times New Roman" w:cs="Times New Roman"/>
          <w:b/>
        </w:rPr>
        <w:t xml:space="preserve">Подписка на периодические издания на </w:t>
      </w:r>
      <w:r w:rsidRPr="00B3542C">
        <w:rPr>
          <w:rFonts w:ascii="Times New Roman" w:hAnsi="Times New Roman" w:cs="Times New Roman"/>
          <w:b/>
          <w:lang w:val="tt-RU"/>
        </w:rPr>
        <w:t>2</w:t>
      </w:r>
      <w:r w:rsidRPr="00B3542C">
        <w:rPr>
          <w:rFonts w:ascii="Times New Roman" w:hAnsi="Times New Roman" w:cs="Times New Roman"/>
          <w:b/>
        </w:rPr>
        <w:t xml:space="preserve"> полугодие 2014 года</w:t>
      </w:r>
    </w:p>
    <w:p w:rsidR="00167125" w:rsidRPr="00B3542C" w:rsidRDefault="00167125" w:rsidP="001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42C">
        <w:rPr>
          <w:rFonts w:ascii="Times New Roman" w:hAnsi="Times New Roman" w:cs="Times New Roman"/>
          <w:b/>
        </w:rPr>
        <w:t>ГБУ «НБ им. А. С. Пушкина РТ»</w:t>
      </w:r>
    </w:p>
    <w:p w:rsidR="00167125" w:rsidRPr="00B3542C" w:rsidRDefault="00167125" w:rsidP="0016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542C">
        <w:rPr>
          <w:rFonts w:ascii="Times New Roman" w:hAnsi="Times New Roman" w:cs="Times New Roman"/>
          <w:b/>
        </w:rPr>
        <w:t>Газеты</w:t>
      </w:r>
    </w:p>
    <w:tbl>
      <w:tblPr>
        <w:tblStyle w:val="a3"/>
        <w:tblpPr w:leftFromText="180" w:rightFromText="180" w:vertAnchor="text" w:horzAnchor="margin" w:tblpXSpec="center" w:tblpY="473"/>
        <w:tblW w:w="6912" w:type="dxa"/>
        <w:tblLayout w:type="fixed"/>
        <w:tblLook w:val="04A0"/>
      </w:tblPr>
      <w:tblGrid>
        <w:gridCol w:w="817"/>
        <w:gridCol w:w="3544"/>
        <w:gridCol w:w="2551"/>
      </w:tblGrid>
      <w:tr w:rsidR="00B3542C" w:rsidRPr="00B3542C" w:rsidTr="00B3542C"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42C">
              <w:rPr>
                <w:rFonts w:ascii="Times New Roman" w:hAnsi="Times New Roman" w:cs="Times New Roman"/>
                <w:b/>
              </w:rPr>
              <w:t>№</w:t>
            </w:r>
          </w:p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54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4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4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42C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551" w:type="dxa"/>
          </w:tcPr>
          <w:p w:rsidR="00B3542C" w:rsidRPr="00B3542C" w:rsidRDefault="00B3542C" w:rsidP="00B3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42C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B3542C" w:rsidRPr="00B3542C" w:rsidTr="00B3542C"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3542C" w:rsidRPr="00B3542C" w:rsidTr="00B3542C"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Аргументы и факты</w:t>
            </w:r>
          </w:p>
        </w:tc>
        <w:tc>
          <w:tcPr>
            <w:tcW w:w="2551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1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нед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551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 в мес.</w:t>
            </w:r>
          </w:p>
        </w:tc>
      </w:tr>
      <w:tr w:rsidR="00B3542C" w:rsidRPr="00B3542C" w:rsidTr="00B3542C">
        <w:trPr>
          <w:trHeight w:val="81"/>
        </w:trPr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Книжное обозрение</w:t>
            </w:r>
          </w:p>
        </w:tc>
        <w:tc>
          <w:tcPr>
            <w:tcW w:w="2551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13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551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24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Российская газета</w:t>
            </w:r>
          </w:p>
        </w:tc>
        <w:tc>
          <w:tcPr>
            <w:tcW w:w="2551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42C" w:rsidRPr="00B3542C" w:rsidTr="00B3542C"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Сельская жизнь</w:t>
            </w:r>
          </w:p>
        </w:tc>
        <w:tc>
          <w:tcPr>
            <w:tcW w:w="2551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25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c>
          <w:tcPr>
            <w:tcW w:w="817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Спорт для всех</w:t>
            </w:r>
          </w:p>
        </w:tc>
        <w:tc>
          <w:tcPr>
            <w:tcW w:w="2551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12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</w:tbl>
    <w:p w:rsidR="00B3542C" w:rsidRPr="00B3542C" w:rsidRDefault="00B3542C" w:rsidP="00167125">
      <w:pPr>
        <w:jc w:val="center"/>
        <w:rPr>
          <w:rFonts w:ascii="Times New Roman" w:hAnsi="Times New Roman" w:cs="Times New Roman"/>
          <w:b/>
        </w:rPr>
      </w:pPr>
    </w:p>
    <w:p w:rsidR="00B3542C" w:rsidRPr="00B3542C" w:rsidRDefault="00B3542C" w:rsidP="00167125">
      <w:pPr>
        <w:jc w:val="center"/>
        <w:rPr>
          <w:rFonts w:ascii="Times New Roman" w:hAnsi="Times New Roman" w:cs="Times New Roman"/>
          <w:b/>
        </w:rPr>
      </w:pPr>
    </w:p>
    <w:p w:rsidR="00B3542C" w:rsidRPr="00B3542C" w:rsidRDefault="00B3542C" w:rsidP="00167125">
      <w:pPr>
        <w:jc w:val="center"/>
        <w:rPr>
          <w:rFonts w:ascii="Times New Roman" w:hAnsi="Times New Roman" w:cs="Times New Roman"/>
          <w:b/>
        </w:rPr>
      </w:pPr>
    </w:p>
    <w:p w:rsidR="00B3542C" w:rsidRPr="00B3542C" w:rsidRDefault="00B3542C" w:rsidP="00167125">
      <w:pPr>
        <w:jc w:val="center"/>
        <w:rPr>
          <w:rFonts w:ascii="Times New Roman" w:hAnsi="Times New Roman" w:cs="Times New Roman"/>
          <w:b/>
        </w:rPr>
      </w:pPr>
    </w:p>
    <w:p w:rsidR="00B3542C" w:rsidRPr="00B3542C" w:rsidRDefault="00B3542C" w:rsidP="00167125">
      <w:pPr>
        <w:jc w:val="center"/>
        <w:rPr>
          <w:rFonts w:ascii="Times New Roman" w:hAnsi="Times New Roman" w:cs="Times New Roman"/>
          <w:b/>
        </w:rPr>
      </w:pPr>
    </w:p>
    <w:p w:rsidR="00B3542C" w:rsidRPr="00B3542C" w:rsidRDefault="00B3542C" w:rsidP="00167125">
      <w:pPr>
        <w:jc w:val="center"/>
        <w:rPr>
          <w:rFonts w:ascii="Times New Roman" w:hAnsi="Times New Roman" w:cs="Times New Roman"/>
          <w:b/>
        </w:rPr>
      </w:pPr>
    </w:p>
    <w:p w:rsidR="00B3542C" w:rsidRPr="00B3542C" w:rsidRDefault="00B3542C" w:rsidP="00167125">
      <w:pPr>
        <w:jc w:val="center"/>
        <w:rPr>
          <w:rFonts w:ascii="Times New Roman" w:hAnsi="Times New Roman" w:cs="Times New Roman"/>
          <w:b/>
        </w:rPr>
      </w:pPr>
    </w:p>
    <w:p w:rsidR="00167125" w:rsidRPr="00B3542C" w:rsidRDefault="00167125" w:rsidP="00167125">
      <w:pPr>
        <w:jc w:val="center"/>
        <w:rPr>
          <w:rFonts w:ascii="Times New Roman" w:hAnsi="Times New Roman" w:cs="Times New Roman"/>
          <w:b/>
        </w:rPr>
      </w:pPr>
      <w:r w:rsidRPr="00B3542C">
        <w:rPr>
          <w:rFonts w:ascii="Times New Roman" w:hAnsi="Times New Roman" w:cs="Times New Roman"/>
          <w:b/>
        </w:rPr>
        <w:t>Республиканские газеты</w:t>
      </w:r>
    </w:p>
    <w:tbl>
      <w:tblPr>
        <w:tblStyle w:val="a3"/>
        <w:tblW w:w="5813" w:type="dxa"/>
        <w:jc w:val="center"/>
        <w:tblLook w:val="04A0"/>
      </w:tblPr>
      <w:tblGrid>
        <w:gridCol w:w="710"/>
        <w:gridCol w:w="3544"/>
        <w:gridCol w:w="1559"/>
      </w:tblGrid>
      <w:tr w:rsidR="00B3542C" w:rsidRPr="00B3542C" w:rsidTr="00B3542C">
        <w:trPr>
          <w:jc w:val="center"/>
        </w:trPr>
        <w:tc>
          <w:tcPr>
            <w:tcW w:w="710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proofErr w:type="gramStart"/>
            <w:r w:rsidRPr="00B3542C">
              <w:rPr>
                <w:rFonts w:ascii="Times New Roman" w:hAnsi="Times New Roman" w:cs="Times New Roman"/>
              </w:rPr>
              <w:t>Тувинская</w:t>
            </w:r>
            <w:proofErr w:type="gramEnd"/>
            <w:r w:rsidRPr="00B3542C">
              <w:rPr>
                <w:rFonts w:ascii="Times New Roman" w:hAnsi="Times New Roman" w:cs="Times New Roman"/>
              </w:rPr>
              <w:t xml:space="preserve"> правда</w:t>
            </w:r>
          </w:p>
        </w:tc>
        <w:tc>
          <w:tcPr>
            <w:tcW w:w="1559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4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нед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0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proofErr w:type="spellStart"/>
            <w:r w:rsidRPr="00B3542C">
              <w:rPr>
                <w:rFonts w:ascii="Times New Roman" w:hAnsi="Times New Roman" w:cs="Times New Roman"/>
              </w:rPr>
              <w:t>Шын</w:t>
            </w:r>
            <w:proofErr w:type="spellEnd"/>
          </w:p>
        </w:tc>
        <w:tc>
          <w:tcPr>
            <w:tcW w:w="1559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нед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</w:tbl>
    <w:p w:rsidR="00167125" w:rsidRPr="00B3542C" w:rsidRDefault="00167125" w:rsidP="00167125">
      <w:pPr>
        <w:jc w:val="center"/>
        <w:rPr>
          <w:rFonts w:ascii="Times New Roman" w:hAnsi="Times New Roman" w:cs="Times New Roman"/>
        </w:rPr>
      </w:pPr>
    </w:p>
    <w:p w:rsidR="00167125" w:rsidRPr="00B3542C" w:rsidRDefault="00167125" w:rsidP="00167125">
      <w:pPr>
        <w:spacing w:after="0"/>
        <w:jc w:val="center"/>
        <w:rPr>
          <w:rFonts w:ascii="Times New Roman" w:hAnsi="Times New Roman" w:cs="Times New Roman"/>
          <w:b/>
        </w:rPr>
      </w:pPr>
      <w:r w:rsidRPr="00B3542C">
        <w:rPr>
          <w:rFonts w:ascii="Times New Roman" w:hAnsi="Times New Roman" w:cs="Times New Roman"/>
          <w:b/>
        </w:rPr>
        <w:t>Журналы</w:t>
      </w:r>
    </w:p>
    <w:tbl>
      <w:tblPr>
        <w:tblStyle w:val="a3"/>
        <w:tblW w:w="6662" w:type="dxa"/>
        <w:jc w:val="center"/>
        <w:tblLayout w:type="fixed"/>
        <w:tblLook w:val="04A0"/>
      </w:tblPr>
      <w:tblGrid>
        <w:gridCol w:w="712"/>
        <w:gridCol w:w="3754"/>
        <w:gridCol w:w="2196"/>
      </w:tblGrid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42C">
              <w:rPr>
                <w:rFonts w:ascii="Times New Roman" w:hAnsi="Times New Roman" w:cs="Times New Roman"/>
                <w:b/>
              </w:rPr>
              <w:t>№</w:t>
            </w:r>
          </w:p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354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354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354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54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42C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196" w:type="dxa"/>
          </w:tcPr>
          <w:p w:rsidR="00B3542C" w:rsidRPr="00B3542C" w:rsidRDefault="00B3542C" w:rsidP="00B35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42C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Автомобильный транспорт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Библиография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Летопись журнальных статей. Включая 3 указателя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29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Мир библиографии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4" w:type="dxa"/>
          </w:tcPr>
          <w:p w:rsidR="00B3542C" w:rsidRPr="00B3542C" w:rsidRDefault="00B3542C" w:rsidP="00294D21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Библиотека и закон. Вып.37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1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Независимый библиотечный адвокат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proofErr w:type="spellStart"/>
            <w:r w:rsidRPr="00B3542C">
              <w:rPr>
                <w:rFonts w:ascii="Times New Roman" w:hAnsi="Times New Roman" w:cs="Times New Roman"/>
              </w:rPr>
              <w:t>Библиополе</w:t>
            </w:r>
            <w:proofErr w:type="spellEnd"/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Читаем, учимся, играем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Библиотекарь: юридический консультант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Библиотечное дело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12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Современная библиотека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Библиотековедение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Биология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Бурда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В мире растений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В мире науки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Вокруг света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Вопросы истории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Вопросы психологии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Вопросы экономики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Воспитание школьников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proofErr w:type="spellStart"/>
            <w:r w:rsidRPr="00B3542C">
              <w:rPr>
                <w:rFonts w:ascii="Times New Roman" w:hAnsi="Times New Roman" w:cs="Times New Roman"/>
              </w:rPr>
              <w:t>Гео</w:t>
            </w:r>
            <w:proofErr w:type="spellEnd"/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3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География – 1 сентября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Государство и право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Дошкольная педагогика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Дружба народов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Животноводство в России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За рулем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Законность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Звезда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Знамя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Изобретатель и рационализатор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Иностранная литература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Иностранные языки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Искатель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Искусство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Коневодство и конный спорт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Математика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754" w:type="dxa"/>
          </w:tcPr>
          <w:p w:rsidR="00B3542C" w:rsidRPr="00B3542C" w:rsidRDefault="00B3542C" w:rsidP="00534233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Мир ПК 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Моделист + конструктор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Молочное и мясное скотоводство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4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Музыка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Музыкальная жизнь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Медицинское право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Наука и жизнь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Наука и религия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Наука из первых рук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Научные и технические библиотеки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Наш современник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Нева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Новый мир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Новое сельское хозяйство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Овцы, козы, шерстяное дело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2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Охота и охотничье хозяйство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Литература – 1 сентября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Русский язык – 1 сентября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trHeight w:val="267"/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Школьный психолог-  1 сентября</w:t>
            </w:r>
          </w:p>
        </w:tc>
        <w:tc>
          <w:tcPr>
            <w:tcW w:w="2196" w:type="dxa"/>
          </w:tcPr>
          <w:p w:rsidR="00B3542C" w:rsidRPr="00B3542C" w:rsidRDefault="00B3542C" w:rsidP="00F975E1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Английский язык – 1 сентября</w:t>
            </w:r>
          </w:p>
        </w:tc>
        <w:tc>
          <w:tcPr>
            <w:tcW w:w="2196" w:type="dxa"/>
          </w:tcPr>
          <w:p w:rsidR="00B3542C" w:rsidRPr="00B3542C" w:rsidRDefault="00B3542C" w:rsidP="00F975E1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Преподавание истории и обществоведения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Приусадебное хозяйство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7F457E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Сельская новь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368BA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Социально-гуманитарные знания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2A7C29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Справочник руководителя</w:t>
            </w:r>
          </w:p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2A7C29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Социальная защита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2A7C29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Социологические</w:t>
            </w:r>
          </w:p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2A7C29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Сценарии и репертуар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12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142A01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Сибирские огни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281BD3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754" w:type="dxa"/>
          </w:tcPr>
          <w:p w:rsidR="00B3542C" w:rsidRPr="00B3542C" w:rsidRDefault="00B3542C" w:rsidP="00281BD3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Техника и технология пищевых </w:t>
            </w:r>
            <w:r w:rsidRPr="00B3542C">
              <w:rPr>
                <w:rFonts w:ascii="Times New Roman" w:hAnsi="Times New Roman" w:cs="Times New Roman"/>
              </w:rPr>
              <w:lastRenderedPageBreak/>
              <w:t>производств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lastRenderedPageBreak/>
              <w:t xml:space="preserve">2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Техника-молодежи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8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550215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Технология строительства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2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550215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Физика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4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Физическая культура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4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170492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Химия в школе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170492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Химия и жизнь 21 </w:t>
            </w:r>
            <w:proofErr w:type="gramStart"/>
            <w:r w:rsidRPr="00B3542C">
              <w:rPr>
                <w:rFonts w:ascii="Times New Roman" w:hAnsi="Times New Roman" w:cs="Times New Roman"/>
              </w:rPr>
              <w:t>в</w:t>
            </w:r>
            <w:proofErr w:type="gramEnd"/>
            <w:r w:rsidRPr="00B354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Хозяйство и право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Чем развлечь гостей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64 – шахматное обозрение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170492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Эхо планеты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24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Здравоохранение РФ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3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Азия и Африка сегодня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Картофель и овощи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Земледелие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4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8F7A2C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Защита и карантин растений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trHeight w:val="364"/>
          <w:jc w:val="center"/>
        </w:trPr>
        <w:tc>
          <w:tcPr>
            <w:tcW w:w="712" w:type="dxa"/>
          </w:tcPr>
          <w:p w:rsidR="00B3542C" w:rsidRPr="00B3542C" w:rsidRDefault="00B3542C" w:rsidP="00ED6E8A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Сибирское медицинское обозрение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987DA0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Бюджетные организации. Экономика и учет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216378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Крестьянка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Фантастика и детективы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54" w:type="dxa"/>
          </w:tcPr>
          <w:p w:rsidR="00B3542C" w:rsidRPr="00B3542C" w:rsidRDefault="00B3542C" w:rsidP="00482CA8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Психология и школа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2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482CA8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География и экология в школе 21 века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1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5F02C0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Красивые квартиры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5в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5F02C0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Строительные материалы, оборудование, технологии 20 века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5F02C0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Наша молодежь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12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Российское правосудие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1D3A1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754" w:type="dxa"/>
          </w:tcPr>
          <w:p w:rsidR="00B3542C" w:rsidRPr="00B3542C" w:rsidRDefault="00B3542C" w:rsidP="001D3A1D">
            <w:pPr>
              <w:rPr>
                <w:rFonts w:ascii="Times New Roman" w:hAnsi="Times New Roman" w:cs="Times New Roman"/>
              </w:rPr>
            </w:pPr>
            <w:proofErr w:type="spellStart"/>
            <w:r w:rsidRPr="00B3542C">
              <w:rPr>
                <w:rFonts w:ascii="Times New Roman" w:hAnsi="Times New Roman" w:cs="Times New Roman"/>
              </w:rPr>
              <w:t>Библионяня</w:t>
            </w:r>
            <w:proofErr w:type="spellEnd"/>
            <w:r w:rsidRPr="00B3542C">
              <w:rPr>
                <w:rFonts w:ascii="Times New Roman" w:hAnsi="Times New Roman" w:cs="Times New Roman"/>
              </w:rPr>
              <w:t>. Вып.31. «Кем стать, пекарем или лекарем, спроси у библиотекаря»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  <w:tcBorders>
              <w:left w:val="single" w:sz="4" w:space="0" w:color="auto"/>
            </w:tcBorders>
          </w:tcPr>
          <w:p w:rsidR="00B3542C" w:rsidRPr="00B3542C" w:rsidRDefault="00B3542C" w:rsidP="001D3A1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754" w:type="dxa"/>
          </w:tcPr>
          <w:p w:rsidR="00B3542C" w:rsidRPr="00B3542C" w:rsidRDefault="00B3542C" w:rsidP="001D3A1D">
            <w:pPr>
              <w:rPr>
                <w:rFonts w:ascii="Times New Roman" w:hAnsi="Times New Roman" w:cs="Times New Roman"/>
              </w:rPr>
            </w:pPr>
            <w:proofErr w:type="spellStart"/>
            <w:r w:rsidRPr="00B3542C">
              <w:rPr>
                <w:rFonts w:ascii="Times New Roman" w:hAnsi="Times New Roman" w:cs="Times New Roman"/>
              </w:rPr>
              <w:t>Библионяня</w:t>
            </w:r>
            <w:proofErr w:type="spellEnd"/>
            <w:r w:rsidRPr="00B354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Вып</w:t>
            </w:r>
            <w:proofErr w:type="spellEnd"/>
            <w:r w:rsidRPr="00B3542C">
              <w:rPr>
                <w:rFonts w:ascii="Times New Roman" w:hAnsi="Times New Roman" w:cs="Times New Roman"/>
              </w:rPr>
              <w:t>. 32 «Василий Теркин. Герой нашего времени и др. книги-юбиляры»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  <w:tcBorders>
              <w:left w:val="single" w:sz="4" w:space="0" w:color="auto"/>
            </w:tcBorders>
          </w:tcPr>
          <w:p w:rsidR="00B3542C" w:rsidRPr="00B3542C" w:rsidRDefault="00B3542C" w:rsidP="001D3A1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754" w:type="dxa"/>
          </w:tcPr>
          <w:p w:rsidR="00B3542C" w:rsidRPr="00B3542C" w:rsidRDefault="00B3542C" w:rsidP="001D3A1D">
            <w:pPr>
              <w:rPr>
                <w:rFonts w:ascii="Times New Roman" w:hAnsi="Times New Roman" w:cs="Times New Roman"/>
              </w:rPr>
            </w:pPr>
            <w:proofErr w:type="spellStart"/>
            <w:r w:rsidRPr="00B3542C">
              <w:rPr>
                <w:rFonts w:ascii="Times New Roman" w:hAnsi="Times New Roman" w:cs="Times New Roman"/>
              </w:rPr>
              <w:t>Вып</w:t>
            </w:r>
            <w:proofErr w:type="spellEnd"/>
            <w:r w:rsidRPr="00B3542C">
              <w:rPr>
                <w:rFonts w:ascii="Times New Roman" w:hAnsi="Times New Roman" w:cs="Times New Roman"/>
              </w:rPr>
              <w:t xml:space="preserve">. 156.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Кашкаров</w:t>
            </w:r>
            <w:proofErr w:type="spellEnd"/>
            <w:r w:rsidRPr="00B3542C">
              <w:rPr>
                <w:rFonts w:ascii="Times New Roman" w:hAnsi="Times New Roman" w:cs="Times New Roman"/>
              </w:rPr>
              <w:t xml:space="preserve"> А. </w:t>
            </w:r>
            <w:proofErr w:type="gramStart"/>
            <w:r w:rsidRPr="00B3542C">
              <w:rPr>
                <w:rFonts w:ascii="Times New Roman" w:hAnsi="Times New Roman" w:cs="Times New Roman"/>
              </w:rPr>
              <w:t>П</w:t>
            </w:r>
            <w:proofErr w:type="gramEnd"/>
            <w:r w:rsidRPr="00B3542C">
              <w:rPr>
                <w:rFonts w:ascii="Times New Roman" w:hAnsi="Times New Roman" w:cs="Times New Roman"/>
              </w:rPr>
              <w:t xml:space="preserve"> «Адаптация мигрантов: Роль библиотеки»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4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1D3A1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754" w:type="dxa"/>
          </w:tcPr>
          <w:p w:rsidR="00B3542C" w:rsidRPr="00B3542C" w:rsidRDefault="00B3542C" w:rsidP="001D3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42C">
              <w:rPr>
                <w:rFonts w:ascii="Times New Roman" w:hAnsi="Times New Roman" w:cs="Times New Roman"/>
              </w:rPr>
              <w:t>Вып</w:t>
            </w:r>
            <w:proofErr w:type="spellEnd"/>
            <w:r w:rsidRPr="00B3542C">
              <w:rPr>
                <w:rFonts w:ascii="Times New Roman" w:hAnsi="Times New Roman" w:cs="Times New Roman"/>
              </w:rPr>
              <w:t>. 157 «Библиотека выходит на улицы города »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B12498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Этнографическое обозрение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3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0266B8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ББК.  </w:t>
            </w:r>
            <w:proofErr w:type="spellStart"/>
            <w:r w:rsidRPr="00B3542C">
              <w:rPr>
                <w:rFonts w:ascii="Times New Roman" w:hAnsi="Times New Roman" w:cs="Times New Roman"/>
              </w:rPr>
              <w:t>Сукиасян</w:t>
            </w:r>
            <w:proofErr w:type="spellEnd"/>
            <w:r w:rsidRPr="00B3542C">
              <w:rPr>
                <w:rFonts w:ascii="Times New Roman" w:hAnsi="Times New Roman" w:cs="Times New Roman"/>
              </w:rPr>
              <w:t xml:space="preserve"> Э. Р.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0266B8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Выставки в библиотеке: зачем и как?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0266B8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Типология чтения и читателей художественной литературы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</w:t>
            </w:r>
          </w:p>
        </w:tc>
      </w:tr>
      <w:tr w:rsidR="00B3542C" w:rsidRPr="00B3542C" w:rsidTr="00B3542C">
        <w:trPr>
          <w:jc w:val="center"/>
        </w:trPr>
        <w:tc>
          <w:tcPr>
            <w:tcW w:w="712" w:type="dxa"/>
          </w:tcPr>
          <w:p w:rsidR="00B3542C" w:rsidRPr="00B3542C" w:rsidRDefault="00B3542C" w:rsidP="000266B8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  <w:lang w:val="tt-RU"/>
              </w:rPr>
            </w:pPr>
            <w:r w:rsidRPr="00B3542C">
              <w:rPr>
                <w:rFonts w:ascii="Times New Roman" w:hAnsi="Times New Roman" w:cs="Times New Roman"/>
                <w:lang w:val="tt-RU"/>
              </w:rPr>
              <w:t>Экология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B3542C">
              <w:rPr>
                <w:rFonts w:ascii="Times New Roman" w:hAnsi="Times New Roman" w:cs="Times New Roman"/>
                <w:lang w:val="tt-RU"/>
              </w:rPr>
              <w:t>3</w:t>
            </w:r>
          </w:p>
        </w:tc>
      </w:tr>
      <w:tr w:rsidR="00B3542C" w:rsidRPr="00B3542C" w:rsidTr="00B3542C">
        <w:trPr>
          <w:trHeight w:val="353"/>
          <w:jc w:val="center"/>
        </w:trPr>
        <w:tc>
          <w:tcPr>
            <w:tcW w:w="712" w:type="dxa"/>
          </w:tcPr>
          <w:p w:rsidR="00B3542C" w:rsidRPr="00B3542C" w:rsidRDefault="00B3542C" w:rsidP="000266B8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754" w:type="dxa"/>
          </w:tcPr>
          <w:p w:rsidR="00B3542C" w:rsidRPr="00B3542C" w:rsidRDefault="00B3542C" w:rsidP="0065354D">
            <w:pPr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Поем, танцуем</w:t>
            </w:r>
          </w:p>
        </w:tc>
        <w:tc>
          <w:tcPr>
            <w:tcW w:w="2196" w:type="dxa"/>
          </w:tcPr>
          <w:p w:rsidR="00B3542C" w:rsidRPr="00B3542C" w:rsidRDefault="00B3542C" w:rsidP="0065354D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6</w:t>
            </w:r>
          </w:p>
        </w:tc>
      </w:tr>
      <w:tr w:rsidR="00B3542C" w:rsidRPr="00B3542C" w:rsidTr="000D37D9">
        <w:trPr>
          <w:jc w:val="center"/>
        </w:trPr>
        <w:tc>
          <w:tcPr>
            <w:tcW w:w="4466" w:type="dxa"/>
            <w:gridSpan w:val="2"/>
          </w:tcPr>
          <w:p w:rsidR="00B3542C" w:rsidRPr="00B3542C" w:rsidRDefault="00B3542C" w:rsidP="0016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2C">
              <w:rPr>
                <w:rFonts w:ascii="Times New Roman" w:hAnsi="Times New Roman" w:cs="Times New Roman"/>
                <w:lang w:val="en-US"/>
              </w:rPr>
              <w:t>Academia</w:t>
            </w:r>
            <w:r w:rsidRPr="00B3542C">
              <w:rPr>
                <w:rFonts w:ascii="Times New Roman" w:hAnsi="Times New Roman" w:cs="Times New Roman"/>
              </w:rPr>
              <w:t xml:space="preserve">: танец, музыка, театр, образование: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аналитич</w:t>
            </w:r>
            <w:proofErr w:type="spellEnd"/>
            <w:r w:rsidRPr="00B3542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Иллюстр</w:t>
            </w:r>
            <w:proofErr w:type="spellEnd"/>
            <w:r w:rsidRPr="00B3542C">
              <w:rPr>
                <w:rFonts w:ascii="Times New Roman" w:hAnsi="Times New Roman" w:cs="Times New Roman"/>
              </w:rPr>
              <w:t>. журнал</w:t>
            </w:r>
          </w:p>
        </w:tc>
        <w:tc>
          <w:tcPr>
            <w:tcW w:w="2196" w:type="dxa"/>
          </w:tcPr>
          <w:p w:rsidR="00B3542C" w:rsidRPr="00B3542C" w:rsidRDefault="00B3542C" w:rsidP="00A70A3C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>2</w:t>
            </w:r>
          </w:p>
        </w:tc>
      </w:tr>
      <w:tr w:rsidR="00B3542C" w:rsidRPr="00B3542C" w:rsidTr="00665A1A">
        <w:trPr>
          <w:jc w:val="center"/>
        </w:trPr>
        <w:tc>
          <w:tcPr>
            <w:tcW w:w="4466" w:type="dxa"/>
            <w:gridSpan w:val="2"/>
          </w:tcPr>
          <w:p w:rsidR="00B3542C" w:rsidRPr="00B3542C" w:rsidRDefault="00B3542C" w:rsidP="00167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42C">
              <w:rPr>
                <w:rFonts w:ascii="Times New Roman" w:hAnsi="Times New Roman" w:cs="Times New Roman"/>
              </w:rPr>
              <w:t>Роман-газета</w:t>
            </w:r>
          </w:p>
        </w:tc>
        <w:tc>
          <w:tcPr>
            <w:tcW w:w="2196" w:type="dxa"/>
          </w:tcPr>
          <w:p w:rsidR="00B3542C" w:rsidRPr="00B3542C" w:rsidRDefault="00B3542C" w:rsidP="00A70A3C">
            <w:pPr>
              <w:jc w:val="center"/>
              <w:rPr>
                <w:rFonts w:ascii="Times New Roman" w:hAnsi="Times New Roman" w:cs="Times New Roman"/>
              </w:rPr>
            </w:pPr>
            <w:r w:rsidRPr="00B3542C">
              <w:rPr>
                <w:rFonts w:ascii="Times New Roman" w:hAnsi="Times New Roman" w:cs="Times New Roman"/>
              </w:rPr>
              <w:t xml:space="preserve">12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  <w:tr w:rsidR="00B3542C" w:rsidRPr="00B3542C" w:rsidTr="00465184">
        <w:trPr>
          <w:jc w:val="center"/>
        </w:trPr>
        <w:tc>
          <w:tcPr>
            <w:tcW w:w="4466" w:type="dxa"/>
            <w:gridSpan w:val="2"/>
          </w:tcPr>
          <w:p w:rsidR="00B3542C" w:rsidRPr="00B3542C" w:rsidRDefault="00B3542C" w:rsidP="007E6B04">
            <w:pPr>
              <w:rPr>
                <w:rFonts w:ascii="Times New Roman" w:hAnsi="Times New Roman" w:cs="Times New Roman"/>
              </w:rPr>
            </w:pPr>
            <w:proofErr w:type="spellStart"/>
            <w:r w:rsidRPr="00B3542C">
              <w:rPr>
                <w:rFonts w:ascii="Times New Roman" w:hAnsi="Times New Roman" w:cs="Times New Roman"/>
                <w:lang w:val="en-US"/>
              </w:rPr>
              <w:t>Natiional</w:t>
            </w:r>
            <w:proofErr w:type="spellEnd"/>
            <w:r w:rsidRPr="00B3542C">
              <w:rPr>
                <w:rFonts w:ascii="Times New Roman" w:hAnsi="Times New Roman" w:cs="Times New Roman"/>
                <w:lang w:val="en-US"/>
              </w:rPr>
              <w:t xml:space="preserve"> geographic </w:t>
            </w:r>
            <w:r w:rsidRPr="00B3542C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2196" w:type="dxa"/>
          </w:tcPr>
          <w:p w:rsidR="00B3542C" w:rsidRPr="00B3542C" w:rsidRDefault="00B3542C" w:rsidP="00A70A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542C">
              <w:rPr>
                <w:rFonts w:ascii="Times New Roman" w:hAnsi="Times New Roman" w:cs="Times New Roman"/>
              </w:rPr>
              <w:t xml:space="preserve">6 в </w:t>
            </w:r>
            <w:proofErr w:type="spellStart"/>
            <w:r w:rsidRPr="00B3542C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B3542C">
              <w:rPr>
                <w:rFonts w:ascii="Times New Roman" w:hAnsi="Times New Roman" w:cs="Times New Roman"/>
              </w:rPr>
              <w:t>.</w:t>
            </w:r>
          </w:p>
        </w:tc>
      </w:tr>
    </w:tbl>
    <w:p w:rsidR="0065354D" w:rsidRPr="00B3542C" w:rsidRDefault="0065354D" w:rsidP="00B3542C">
      <w:pPr>
        <w:rPr>
          <w:rFonts w:ascii="Times New Roman" w:hAnsi="Times New Roman" w:cs="Times New Roman"/>
        </w:rPr>
      </w:pPr>
    </w:p>
    <w:sectPr w:rsidR="0065354D" w:rsidRPr="00B3542C" w:rsidSect="00A1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125"/>
    <w:rsid w:val="00007347"/>
    <w:rsid w:val="00024D51"/>
    <w:rsid w:val="000266B8"/>
    <w:rsid w:val="00041FC5"/>
    <w:rsid w:val="000503B7"/>
    <w:rsid w:val="00102BED"/>
    <w:rsid w:val="00142A01"/>
    <w:rsid w:val="00167125"/>
    <w:rsid w:val="00170492"/>
    <w:rsid w:val="001B1011"/>
    <w:rsid w:val="001D3A1D"/>
    <w:rsid w:val="001E1C0E"/>
    <w:rsid w:val="001F534D"/>
    <w:rsid w:val="00216378"/>
    <w:rsid w:val="00245820"/>
    <w:rsid w:val="002470B9"/>
    <w:rsid w:val="00257336"/>
    <w:rsid w:val="00260427"/>
    <w:rsid w:val="00281BD3"/>
    <w:rsid w:val="00283522"/>
    <w:rsid w:val="00294D21"/>
    <w:rsid w:val="002A7C29"/>
    <w:rsid w:val="002B63ED"/>
    <w:rsid w:val="003060B9"/>
    <w:rsid w:val="00307D69"/>
    <w:rsid w:val="003A04AD"/>
    <w:rsid w:val="00404E87"/>
    <w:rsid w:val="00417A3C"/>
    <w:rsid w:val="004416FF"/>
    <w:rsid w:val="00482CA8"/>
    <w:rsid w:val="004C13A3"/>
    <w:rsid w:val="004D218A"/>
    <w:rsid w:val="004F0008"/>
    <w:rsid w:val="00534233"/>
    <w:rsid w:val="0054523B"/>
    <w:rsid w:val="00550215"/>
    <w:rsid w:val="0057144E"/>
    <w:rsid w:val="005C59BE"/>
    <w:rsid w:val="005F02C0"/>
    <w:rsid w:val="005F2A56"/>
    <w:rsid w:val="006368BA"/>
    <w:rsid w:val="0065354D"/>
    <w:rsid w:val="00673D04"/>
    <w:rsid w:val="006F37C0"/>
    <w:rsid w:val="00743A66"/>
    <w:rsid w:val="00757D8F"/>
    <w:rsid w:val="00761DAE"/>
    <w:rsid w:val="007810B6"/>
    <w:rsid w:val="007A65F7"/>
    <w:rsid w:val="007B19E8"/>
    <w:rsid w:val="007E18C3"/>
    <w:rsid w:val="007E6B04"/>
    <w:rsid w:val="007F457E"/>
    <w:rsid w:val="008218B9"/>
    <w:rsid w:val="008B0C6B"/>
    <w:rsid w:val="008D6AF3"/>
    <w:rsid w:val="008F7A2C"/>
    <w:rsid w:val="00924919"/>
    <w:rsid w:val="00987DA0"/>
    <w:rsid w:val="00997A2F"/>
    <w:rsid w:val="009C0601"/>
    <w:rsid w:val="009C3F5C"/>
    <w:rsid w:val="009C5CCA"/>
    <w:rsid w:val="009C7F0F"/>
    <w:rsid w:val="009E5545"/>
    <w:rsid w:val="00A1498F"/>
    <w:rsid w:val="00A17A66"/>
    <w:rsid w:val="00A21E74"/>
    <w:rsid w:val="00A70A3C"/>
    <w:rsid w:val="00AA6D3D"/>
    <w:rsid w:val="00AB5971"/>
    <w:rsid w:val="00AC4F86"/>
    <w:rsid w:val="00B12498"/>
    <w:rsid w:val="00B34B94"/>
    <w:rsid w:val="00B3542C"/>
    <w:rsid w:val="00B52E7A"/>
    <w:rsid w:val="00B61016"/>
    <w:rsid w:val="00B93CA9"/>
    <w:rsid w:val="00BA22C2"/>
    <w:rsid w:val="00BB78D9"/>
    <w:rsid w:val="00BC6820"/>
    <w:rsid w:val="00C00641"/>
    <w:rsid w:val="00C52C26"/>
    <w:rsid w:val="00CD2568"/>
    <w:rsid w:val="00CF2844"/>
    <w:rsid w:val="00D1418B"/>
    <w:rsid w:val="00D30B2B"/>
    <w:rsid w:val="00D66784"/>
    <w:rsid w:val="00DE2B6B"/>
    <w:rsid w:val="00E21E8E"/>
    <w:rsid w:val="00E57E90"/>
    <w:rsid w:val="00EC764F"/>
    <w:rsid w:val="00ED6E8A"/>
    <w:rsid w:val="00F05488"/>
    <w:rsid w:val="00F104C0"/>
    <w:rsid w:val="00F508C6"/>
    <w:rsid w:val="00F975E1"/>
    <w:rsid w:val="00F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91A4-1844-4EE5-8C17-B8331728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2014-04-10T07:27:00Z</dcterms:created>
  <dcterms:modified xsi:type="dcterms:W3CDTF">2014-04-16T07:11:00Z</dcterms:modified>
</cp:coreProperties>
</file>